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57" w:rsidRPr="00754B57" w:rsidRDefault="00754B57" w:rsidP="00754B57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8"/>
          <w:szCs w:val="38"/>
          <w:lang w:eastAsia="ru-RU"/>
        </w:rPr>
      </w:pPr>
      <w:r w:rsidRPr="00754B57">
        <w:rPr>
          <w:rFonts w:ascii="Times New Roman" w:eastAsia="Times New Roman" w:hAnsi="Times New Roman" w:cs="Times New Roman"/>
          <w:b/>
          <w:color w:val="222222"/>
          <w:kern w:val="36"/>
          <w:sz w:val="38"/>
          <w:szCs w:val="38"/>
          <w:lang w:eastAsia="ru-RU"/>
        </w:rPr>
        <w:t>Стипендии и иные меры социальной поддержки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стипендий слушателям за счет денежных средств ООО «ЮПИТЕР» не предусмотрена.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 может назначаться стипендия, учрежденная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в общежитиях, гостиницах за счет денежных средств ООО «ЮПИТЕР» не предусмотрено.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 могут быть предоставлены жилые помещения за счет федеральных государственных органов, органов государственной власти субъектов Российской Федерации, органов местного самоуправления, юридических и физических лиц.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слушателей форменной одеждой и иным вещевым имуществом за счет денежных средств ООО «ЮПИТЕР» не предусмотрено.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слушателей одеждой в случаях и в порядке, которые установлены органами государственной власти субъектов Российской Федерации, может осуществляться за счет бюджетных ассигнований бюджетов субъектов Российской Федерации.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обеспечение слушателей за счет денежных средств ООО «ЮПИТЕР» не предусмотрено.</w:t>
      </w:r>
    </w:p>
    <w:p w:rsidR="00754B57" w:rsidRPr="00754B57" w:rsidRDefault="00754B57" w:rsidP="00754B57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обеспечение слушателей может быть обеспечено за счет федеральных государственных органов, органов государственной власти субъектов Российской Федерации, органов местного самоуправления, юридических и физических лиц</w:t>
      </w:r>
      <w:r w:rsidRPr="00754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70D7" w:rsidRPr="00754B57" w:rsidRDefault="00754B57" w:rsidP="00754B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70D7" w:rsidRPr="00754B57" w:rsidSect="0075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57"/>
    <w:rsid w:val="00072AC5"/>
    <w:rsid w:val="001345CC"/>
    <w:rsid w:val="00305045"/>
    <w:rsid w:val="007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272D-8389-4BF7-BD4B-6913D76F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Стипендии и иные меры социальной поддержки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2021-04-26T06:27:00Z</dcterms:created>
  <dcterms:modified xsi:type="dcterms:W3CDTF">2021-04-26T06:31:00Z</dcterms:modified>
</cp:coreProperties>
</file>